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B2" w:rsidRPr="000701B2" w:rsidRDefault="000701B2" w:rsidP="000701B2">
      <w:pPr>
        <w:spacing w:after="0"/>
        <w:jc w:val="center"/>
        <w:rPr>
          <w:b/>
          <w:sz w:val="32"/>
          <w:szCs w:val="28"/>
        </w:rPr>
      </w:pPr>
      <w:r w:rsidRPr="000701B2">
        <w:rPr>
          <w:b/>
          <w:sz w:val="32"/>
          <w:szCs w:val="28"/>
        </w:rPr>
        <w:t>ΠΡΟΓΡΑΜΜΑ ΠΕΡΙΒΑΛΛΟΝΤΙΚΗΣ ΕΚΠΑΙΔΕΥΣΗΣ</w:t>
      </w:r>
    </w:p>
    <w:p w:rsidR="000701B2" w:rsidRDefault="000701B2" w:rsidP="000701B2">
      <w:pPr>
        <w:spacing w:after="0"/>
        <w:jc w:val="center"/>
        <w:rPr>
          <w:b/>
          <w:sz w:val="32"/>
          <w:szCs w:val="28"/>
        </w:rPr>
      </w:pPr>
      <w:r w:rsidRPr="000701B2">
        <w:rPr>
          <w:b/>
          <w:sz w:val="32"/>
          <w:szCs w:val="28"/>
        </w:rPr>
        <w:t>ΜΕ ΤΙΤΛΟ: « Άκου τη θάλασσα…»</w:t>
      </w:r>
    </w:p>
    <w:p w:rsidR="00AF1DCF" w:rsidRDefault="00AF1DCF" w:rsidP="000701B2">
      <w:pPr>
        <w:spacing w:after="0"/>
        <w:jc w:val="center"/>
        <w:rPr>
          <w:b/>
          <w:sz w:val="32"/>
          <w:szCs w:val="28"/>
        </w:rPr>
      </w:pPr>
    </w:p>
    <w:p w:rsidR="00AF1DCF" w:rsidRDefault="00AF1DCF" w:rsidP="00AF1DCF">
      <w:pPr>
        <w:spacing w:after="0"/>
        <w:rPr>
          <w:b/>
          <w:sz w:val="32"/>
          <w:szCs w:val="28"/>
        </w:rPr>
      </w:pPr>
    </w:p>
    <w:p w:rsidR="00AF1DCF" w:rsidRPr="000701B2" w:rsidRDefault="00BC7AA3" w:rsidP="000701B2">
      <w:pPr>
        <w:spacing w:after="0"/>
        <w:jc w:val="center"/>
        <w:rPr>
          <w:b/>
          <w:sz w:val="32"/>
          <w:szCs w:val="28"/>
        </w:rPr>
      </w:pPr>
      <w:r>
        <w:rPr>
          <w:b/>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1pt;height:201.6pt">
            <v:imagedata r:id="rId5" o:title="κορίτσι-με-το-κοχύ-ι-που-ακούει-τη-θά-ασσα-38428647"/>
          </v:shape>
        </w:pict>
      </w:r>
    </w:p>
    <w:p w:rsidR="000701B2" w:rsidRDefault="000701B2" w:rsidP="00486E71">
      <w:pPr>
        <w:rPr>
          <w:rFonts w:ascii="Calibri" w:eastAsia="Times New Roman" w:hAnsi="Calibri" w:cs="Times New Roman"/>
          <w:color w:val="000000"/>
          <w:lang w:eastAsia="el-GR"/>
        </w:rPr>
      </w:pPr>
    </w:p>
    <w:p w:rsidR="00BC7AA3" w:rsidRDefault="00BC7AA3" w:rsidP="0036235E">
      <w:pPr>
        <w:rPr>
          <w:b/>
          <w:sz w:val="28"/>
          <w:szCs w:val="28"/>
        </w:rPr>
      </w:pPr>
    </w:p>
    <w:p w:rsidR="0036235E" w:rsidRPr="00766D17" w:rsidRDefault="0036235E" w:rsidP="0036235E">
      <w:pPr>
        <w:rPr>
          <w:b/>
          <w:sz w:val="28"/>
          <w:szCs w:val="28"/>
        </w:rPr>
      </w:pPr>
      <w:r w:rsidRPr="00766D17">
        <w:rPr>
          <w:b/>
          <w:sz w:val="28"/>
          <w:szCs w:val="28"/>
        </w:rPr>
        <w:t>ΠΡΟΑΙΡΕΤΙΚΗ ΔΡΑΣΗ ΣΧΟΛΕΙΟΥ</w:t>
      </w:r>
    </w:p>
    <w:p w:rsidR="0036235E" w:rsidRPr="00766D17" w:rsidRDefault="0036235E" w:rsidP="0036235E">
      <w:pPr>
        <w:spacing w:after="0"/>
        <w:rPr>
          <w:sz w:val="28"/>
          <w:szCs w:val="28"/>
        </w:rPr>
      </w:pPr>
      <w:r w:rsidRPr="00766D17">
        <w:rPr>
          <w:sz w:val="28"/>
          <w:szCs w:val="28"/>
        </w:rPr>
        <w:t>Σύμφωνα με το θεσμικό πλαίσιο του Υπουργείου για τις πολιτιστικές δραστηριότητες σχολείων, το 2</w:t>
      </w:r>
      <w:r w:rsidRPr="00766D17">
        <w:rPr>
          <w:sz w:val="28"/>
          <w:szCs w:val="28"/>
          <w:vertAlign w:val="superscript"/>
        </w:rPr>
        <w:t>ο</w:t>
      </w:r>
      <w:r w:rsidRPr="00766D17">
        <w:rPr>
          <w:sz w:val="28"/>
          <w:szCs w:val="28"/>
        </w:rPr>
        <w:t xml:space="preserve">  γυμνάσιο Διδυμοτείχου κατά το σχολικό έτος 2015-2016 θα αναλάβει</w:t>
      </w:r>
      <w:r>
        <w:rPr>
          <w:sz w:val="28"/>
          <w:szCs w:val="28"/>
        </w:rPr>
        <w:t xml:space="preserve"> και θα διεκπεραιώσει το παραπάν</w:t>
      </w:r>
      <w:r w:rsidRPr="00766D17">
        <w:rPr>
          <w:sz w:val="28"/>
          <w:szCs w:val="28"/>
        </w:rPr>
        <w:t>ω πρόγραμμα που θα πλαισιωθεί από μία σειρά πολιτιστικών και άλλων δράσεων.</w:t>
      </w:r>
    </w:p>
    <w:p w:rsidR="0036235E" w:rsidRDefault="0036235E" w:rsidP="0036235E">
      <w:pPr>
        <w:spacing w:after="0"/>
        <w:rPr>
          <w:sz w:val="28"/>
          <w:szCs w:val="28"/>
        </w:rPr>
      </w:pPr>
    </w:p>
    <w:p w:rsidR="0036235E" w:rsidRPr="00766D17" w:rsidRDefault="0036235E" w:rsidP="0036235E">
      <w:pPr>
        <w:rPr>
          <w:b/>
          <w:sz w:val="28"/>
          <w:szCs w:val="28"/>
        </w:rPr>
      </w:pPr>
      <w:r w:rsidRPr="00766D17">
        <w:rPr>
          <w:b/>
          <w:sz w:val="28"/>
          <w:szCs w:val="28"/>
        </w:rPr>
        <w:t xml:space="preserve">Σκοπός της δράσης </w:t>
      </w:r>
    </w:p>
    <w:p w:rsidR="0036235E" w:rsidRDefault="0036235E" w:rsidP="0036235E">
      <w:pPr>
        <w:spacing w:after="0"/>
        <w:rPr>
          <w:sz w:val="28"/>
          <w:szCs w:val="28"/>
        </w:rPr>
      </w:pPr>
      <w:r w:rsidRPr="00766D17">
        <w:rPr>
          <w:sz w:val="28"/>
          <w:szCs w:val="28"/>
        </w:rPr>
        <w:t>Η ενεργοποίηση και η συνεργασία διδασκόντων και διδασκομένων, η ευαισθητοποίηση των μαθητών σε θέματα της εθνικής μας παράδοσης και ιστορίας, η καλλιέργεια συνειδητής περιβαλλοντικής παιδείας και αγωγής, η διεύρυνση της σχολικής γνώσης σε άλλους τομείς.</w:t>
      </w:r>
    </w:p>
    <w:p w:rsidR="0036235E" w:rsidRPr="00766D17" w:rsidRDefault="0036235E" w:rsidP="0036235E">
      <w:pPr>
        <w:spacing w:after="0"/>
        <w:rPr>
          <w:sz w:val="28"/>
          <w:szCs w:val="28"/>
        </w:rPr>
      </w:pPr>
    </w:p>
    <w:p w:rsidR="0036235E" w:rsidRPr="00766D17" w:rsidRDefault="0036235E" w:rsidP="0036235E">
      <w:pPr>
        <w:rPr>
          <w:b/>
          <w:sz w:val="28"/>
          <w:szCs w:val="28"/>
        </w:rPr>
      </w:pPr>
      <w:r w:rsidRPr="00766D17">
        <w:rPr>
          <w:b/>
          <w:sz w:val="28"/>
          <w:szCs w:val="28"/>
        </w:rPr>
        <w:t xml:space="preserve">Επιμέρους στόχοι </w:t>
      </w:r>
    </w:p>
    <w:p w:rsidR="0036235E" w:rsidRPr="00766D17" w:rsidRDefault="0036235E" w:rsidP="0036235E">
      <w:pPr>
        <w:rPr>
          <w:sz w:val="28"/>
          <w:szCs w:val="28"/>
        </w:rPr>
      </w:pPr>
      <w:r w:rsidRPr="00766D17">
        <w:rPr>
          <w:sz w:val="28"/>
          <w:szCs w:val="28"/>
        </w:rPr>
        <w:t>1. Αξιοποίηση των δυνατοτήτων των μαθητών μέσα στο πλαίσιο της συλλογικής δραστηριότητας. Καλλιέργεια κοινωνικών αρετών μέσω δημιουργικών δράσεων και ενίσχυση της αυτοεκτίμησης και της πρωτοβουλίας των μαθητών.</w:t>
      </w:r>
    </w:p>
    <w:p w:rsidR="0036235E" w:rsidRPr="00766D17" w:rsidRDefault="0036235E" w:rsidP="0036235E">
      <w:pPr>
        <w:rPr>
          <w:sz w:val="28"/>
          <w:szCs w:val="28"/>
        </w:rPr>
      </w:pPr>
      <w:r w:rsidRPr="00766D17">
        <w:rPr>
          <w:sz w:val="28"/>
          <w:szCs w:val="28"/>
        </w:rPr>
        <w:lastRenderedPageBreak/>
        <w:t>2. Άνοιγμα του σχολείου στη κοινωνία βγαίνοντας μέσα από τα στενά και καθορισμένα όρια της σχολικής γνώσης, με οδηγό και συνοδοιπόρο το σχολείο, να «ταξιδέψουν» οι μαθητές και να μάθουν μέσω της έρευνας, της συνεργασίας.</w:t>
      </w:r>
    </w:p>
    <w:p w:rsidR="0036235E" w:rsidRPr="00766D17" w:rsidRDefault="0036235E" w:rsidP="0036235E">
      <w:pPr>
        <w:rPr>
          <w:sz w:val="28"/>
          <w:szCs w:val="28"/>
        </w:rPr>
      </w:pPr>
      <w:r w:rsidRPr="00766D17">
        <w:rPr>
          <w:sz w:val="28"/>
          <w:szCs w:val="28"/>
        </w:rPr>
        <w:t>3. Η ανεύρεση χαμένων αξιών. Η σημερινή οικονομική κρίση είναι κρίση αξιών. Ταξιδεύοντας στη θάλασσα της παράδοσής μας, μέσα από τον αγώνα της επιβίωσης της φυλής μας, γνωρίζουμε τις ρίζες μας,</w:t>
      </w:r>
      <w:r>
        <w:rPr>
          <w:sz w:val="28"/>
          <w:szCs w:val="28"/>
        </w:rPr>
        <w:t xml:space="preserve"> νιώθ</w:t>
      </w:r>
      <w:r w:rsidRPr="00766D17">
        <w:rPr>
          <w:sz w:val="28"/>
          <w:szCs w:val="28"/>
        </w:rPr>
        <w:t>ουμε εθνικά υπερήφανοι για την πορεία μας και με φάρο την θρησκεία μας προχωρούμε με αισιοδοξία και δύναμη.</w:t>
      </w:r>
    </w:p>
    <w:p w:rsidR="0036235E" w:rsidRPr="00766D17" w:rsidRDefault="0036235E" w:rsidP="0036235E">
      <w:pPr>
        <w:rPr>
          <w:sz w:val="28"/>
          <w:szCs w:val="28"/>
        </w:rPr>
      </w:pPr>
      <w:r w:rsidRPr="00766D17">
        <w:rPr>
          <w:sz w:val="28"/>
          <w:szCs w:val="28"/>
        </w:rPr>
        <w:t>4. Συνειδητοποίηση των σχέσεων του ανθρώπου με το φυσικό και κοινωνικό περιβάλλον, αφύπνιση οικολογικής συνείδησης και ανάπτυξη κώδικα αξιών απέναντι στο περιβάλλον.</w:t>
      </w:r>
    </w:p>
    <w:p w:rsidR="0036235E" w:rsidRPr="00766D17" w:rsidRDefault="0036235E" w:rsidP="0036235E">
      <w:pPr>
        <w:spacing w:after="0"/>
        <w:rPr>
          <w:sz w:val="28"/>
          <w:szCs w:val="28"/>
        </w:rPr>
      </w:pPr>
      <w:r w:rsidRPr="00766D17">
        <w:rPr>
          <w:sz w:val="28"/>
          <w:szCs w:val="28"/>
        </w:rPr>
        <w:t>5. Προσέγγιση των οικονομικών, παραγωγικών και πολιτισμικών διαστάσεων της θάλασσας και των θαλάσσιων οικοσυστημάτων.</w:t>
      </w:r>
    </w:p>
    <w:p w:rsidR="0036235E" w:rsidRPr="00766D17" w:rsidRDefault="0036235E" w:rsidP="0036235E">
      <w:pPr>
        <w:spacing w:after="0"/>
        <w:rPr>
          <w:sz w:val="28"/>
          <w:szCs w:val="28"/>
        </w:rPr>
      </w:pPr>
    </w:p>
    <w:p w:rsidR="0036235E" w:rsidRPr="00766D17" w:rsidRDefault="0036235E" w:rsidP="0036235E">
      <w:pPr>
        <w:rPr>
          <w:b/>
          <w:sz w:val="28"/>
          <w:szCs w:val="28"/>
        </w:rPr>
      </w:pPr>
      <w:r w:rsidRPr="00766D17">
        <w:rPr>
          <w:b/>
          <w:sz w:val="28"/>
          <w:szCs w:val="28"/>
        </w:rPr>
        <w:t>ΥΛΟΠΟΙΗΣΗ ΔΡΑΣΗΣ</w:t>
      </w:r>
    </w:p>
    <w:p w:rsidR="0036235E" w:rsidRPr="00766D17" w:rsidRDefault="0036235E" w:rsidP="0036235E">
      <w:pPr>
        <w:rPr>
          <w:sz w:val="28"/>
          <w:szCs w:val="28"/>
        </w:rPr>
      </w:pPr>
      <w:r w:rsidRPr="00766D17">
        <w:rPr>
          <w:sz w:val="28"/>
          <w:szCs w:val="28"/>
        </w:rPr>
        <w:t>Μ</w:t>
      </w:r>
      <w:r>
        <w:rPr>
          <w:sz w:val="28"/>
          <w:szCs w:val="28"/>
        </w:rPr>
        <w:t>ετά από τη</w:t>
      </w:r>
      <w:r w:rsidRPr="00766D17">
        <w:rPr>
          <w:sz w:val="28"/>
          <w:szCs w:val="28"/>
        </w:rPr>
        <w:t xml:space="preserve"> θετική ανταπόκριση του συλλόγου των καθηγητών και το ενδιαφέρον των μαθητών για την υλοποίηση του προγράμματος ξεκινάμε το σχεδιασμό δράσεων. Ξεκινάμε μια σειρά επαφών και συνεργασίας με τους εξής φορείς:</w:t>
      </w:r>
    </w:p>
    <w:p w:rsidR="0036235E" w:rsidRPr="00766D17" w:rsidRDefault="0036235E" w:rsidP="0036235E">
      <w:pPr>
        <w:spacing w:after="0"/>
        <w:rPr>
          <w:sz w:val="28"/>
          <w:szCs w:val="28"/>
        </w:rPr>
      </w:pPr>
      <w:r w:rsidRPr="00766D17">
        <w:rPr>
          <w:sz w:val="28"/>
          <w:szCs w:val="28"/>
        </w:rPr>
        <w:t xml:space="preserve">1. </w:t>
      </w:r>
      <w:r>
        <w:rPr>
          <w:sz w:val="28"/>
          <w:szCs w:val="28"/>
        </w:rPr>
        <w:t>Με το Ι</w:t>
      </w:r>
      <w:r w:rsidRPr="00766D17">
        <w:rPr>
          <w:sz w:val="28"/>
          <w:szCs w:val="28"/>
        </w:rPr>
        <w:t xml:space="preserve">στορικό-Λαογραφικό Μουσείο Ορεστιάδας </w:t>
      </w:r>
    </w:p>
    <w:p w:rsidR="0036235E" w:rsidRPr="00766D17" w:rsidRDefault="0036235E" w:rsidP="0036235E">
      <w:pPr>
        <w:spacing w:after="0"/>
        <w:rPr>
          <w:sz w:val="28"/>
          <w:szCs w:val="28"/>
        </w:rPr>
      </w:pPr>
      <w:r w:rsidRPr="00766D17">
        <w:rPr>
          <w:sz w:val="28"/>
          <w:szCs w:val="28"/>
        </w:rPr>
        <w:t xml:space="preserve">2. Με τον Δήμο Αλεξανδρούπολης </w:t>
      </w:r>
    </w:p>
    <w:p w:rsidR="0036235E" w:rsidRPr="00766D17" w:rsidRDefault="0036235E" w:rsidP="0036235E">
      <w:pPr>
        <w:spacing w:after="0"/>
        <w:rPr>
          <w:sz w:val="28"/>
          <w:szCs w:val="28"/>
        </w:rPr>
      </w:pPr>
      <w:r w:rsidRPr="00766D17">
        <w:rPr>
          <w:sz w:val="28"/>
          <w:szCs w:val="28"/>
        </w:rPr>
        <w:t>3. Με την Εκκλησία (Μητρόπολη Διδυμοτείχου-</w:t>
      </w:r>
      <w:proofErr w:type="spellStart"/>
      <w:r w:rsidRPr="00766D17">
        <w:rPr>
          <w:sz w:val="28"/>
          <w:szCs w:val="28"/>
        </w:rPr>
        <w:t>Σουφλίου</w:t>
      </w:r>
      <w:proofErr w:type="spellEnd"/>
      <w:r w:rsidRPr="00766D17">
        <w:rPr>
          <w:sz w:val="28"/>
          <w:szCs w:val="28"/>
        </w:rPr>
        <w:t>-Ορεστιάδας)</w:t>
      </w:r>
    </w:p>
    <w:p w:rsidR="0036235E" w:rsidRPr="00766D17" w:rsidRDefault="0036235E" w:rsidP="0036235E">
      <w:pPr>
        <w:spacing w:after="0"/>
        <w:rPr>
          <w:sz w:val="28"/>
          <w:szCs w:val="28"/>
        </w:rPr>
      </w:pPr>
      <w:r>
        <w:rPr>
          <w:sz w:val="28"/>
          <w:szCs w:val="28"/>
        </w:rPr>
        <w:t>4. Με το Ε</w:t>
      </w:r>
      <w:r w:rsidRPr="00766D17">
        <w:rPr>
          <w:sz w:val="28"/>
          <w:szCs w:val="28"/>
        </w:rPr>
        <w:t xml:space="preserve">λληνικό Ινστιτούτο Προστασίας Ναυτικής Παράδοσης </w:t>
      </w:r>
    </w:p>
    <w:p w:rsidR="0036235E" w:rsidRPr="00766D17" w:rsidRDefault="0036235E" w:rsidP="0036235E">
      <w:pPr>
        <w:rPr>
          <w:sz w:val="28"/>
          <w:szCs w:val="28"/>
        </w:rPr>
      </w:pPr>
      <w:r w:rsidRPr="00766D17">
        <w:rPr>
          <w:sz w:val="28"/>
          <w:szCs w:val="28"/>
        </w:rPr>
        <w:t>5. Με το Ναυτικό Μουσείο της Ελλάδας</w:t>
      </w:r>
    </w:p>
    <w:p w:rsidR="0036235E" w:rsidRPr="00766D17" w:rsidRDefault="0036235E" w:rsidP="0036235E">
      <w:pPr>
        <w:rPr>
          <w:sz w:val="28"/>
          <w:szCs w:val="28"/>
        </w:rPr>
      </w:pPr>
      <w:r w:rsidRPr="00766D17">
        <w:rPr>
          <w:sz w:val="28"/>
          <w:szCs w:val="28"/>
        </w:rPr>
        <w:t>Σχεδιάζουμε 3 εκπαιδευτικές εκδρομές, των οποίων η πραγματοποίηση θα εξαρτηθεί από το ενδιαφέρον και τη συμμετοχή των μαθητών.</w:t>
      </w:r>
    </w:p>
    <w:p w:rsidR="0036235E" w:rsidRPr="00766D17" w:rsidRDefault="0036235E" w:rsidP="0036235E">
      <w:pPr>
        <w:spacing w:after="0"/>
        <w:rPr>
          <w:sz w:val="28"/>
          <w:szCs w:val="28"/>
        </w:rPr>
      </w:pPr>
      <w:r w:rsidRPr="00766D17">
        <w:rPr>
          <w:sz w:val="28"/>
          <w:szCs w:val="28"/>
        </w:rPr>
        <w:t xml:space="preserve">α) «Πλησιάζοντας τα Χριστούγεννα στο Λαογραφικό Μουσείο της Ορεστιάδας </w:t>
      </w:r>
    </w:p>
    <w:p w:rsidR="0036235E" w:rsidRPr="00766D17" w:rsidRDefault="0036235E" w:rsidP="0036235E">
      <w:pPr>
        <w:spacing w:after="0"/>
        <w:rPr>
          <w:sz w:val="28"/>
          <w:szCs w:val="28"/>
        </w:rPr>
      </w:pPr>
      <w:r w:rsidRPr="00766D17">
        <w:rPr>
          <w:sz w:val="28"/>
          <w:szCs w:val="28"/>
        </w:rPr>
        <w:t>β) «Αλεξανδρούπολη, το λιμάνι της Θράκης»</w:t>
      </w:r>
    </w:p>
    <w:p w:rsidR="0036235E" w:rsidRPr="00766D17" w:rsidRDefault="0036235E" w:rsidP="0036235E">
      <w:pPr>
        <w:spacing w:after="0"/>
        <w:rPr>
          <w:sz w:val="28"/>
          <w:szCs w:val="28"/>
        </w:rPr>
      </w:pPr>
      <w:r w:rsidRPr="00766D17">
        <w:rPr>
          <w:sz w:val="28"/>
          <w:szCs w:val="28"/>
        </w:rPr>
        <w:t xml:space="preserve">γ) «Στο Κέντρο Περιβαλλοντικής Εκπαίδευσης </w:t>
      </w:r>
      <w:proofErr w:type="spellStart"/>
      <w:r w:rsidRPr="00766D17">
        <w:rPr>
          <w:sz w:val="28"/>
          <w:szCs w:val="28"/>
        </w:rPr>
        <w:t>Σουφλίου</w:t>
      </w:r>
      <w:proofErr w:type="spellEnd"/>
      <w:r w:rsidRPr="00766D17">
        <w:rPr>
          <w:sz w:val="28"/>
          <w:szCs w:val="28"/>
        </w:rPr>
        <w:t xml:space="preserve"> με θέμα: «Το νερό πηγή ζωής»»</w:t>
      </w:r>
    </w:p>
    <w:p w:rsidR="0036235E" w:rsidRPr="00766D17" w:rsidRDefault="0036235E" w:rsidP="0036235E">
      <w:pPr>
        <w:spacing w:before="240"/>
        <w:rPr>
          <w:sz w:val="28"/>
          <w:szCs w:val="28"/>
        </w:rPr>
      </w:pPr>
      <w:r w:rsidRPr="00766D17">
        <w:rPr>
          <w:sz w:val="28"/>
          <w:szCs w:val="28"/>
        </w:rPr>
        <w:t>Εθελοντικά τη δράση αναλαμβάνουν δύο καθηγήτριες του σχολείου μας και δώδεκα μαθητές του τμήματος Β1.</w:t>
      </w:r>
    </w:p>
    <w:p w:rsidR="000701B2" w:rsidRPr="0036235E" w:rsidRDefault="000701B2" w:rsidP="0036235E">
      <w:pPr>
        <w:rPr>
          <w:rFonts w:ascii="Calibri" w:eastAsia="Times New Roman" w:hAnsi="Calibri" w:cs="Times New Roman"/>
          <w:b/>
          <w:color w:val="000000"/>
          <w:sz w:val="28"/>
          <w:szCs w:val="28"/>
          <w:u w:val="single"/>
          <w:lang w:eastAsia="el-GR"/>
        </w:rPr>
      </w:pPr>
    </w:p>
    <w:p w:rsidR="000701B2" w:rsidRDefault="0036235E" w:rsidP="0036235E">
      <w:pPr>
        <w:pStyle w:val="a3"/>
        <w:rPr>
          <w:rFonts w:ascii="Calibri" w:eastAsia="Times New Roman" w:hAnsi="Calibri" w:cs="Times New Roman"/>
          <w:b/>
          <w:color w:val="000000"/>
          <w:sz w:val="28"/>
          <w:szCs w:val="28"/>
          <w:u w:val="single"/>
          <w:lang w:eastAsia="el-GR"/>
        </w:rPr>
      </w:pPr>
      <w:r w:rsidRPr="0036235E">
        <w:rPr>
          <w:rFonts w:ascii="Calibri" w:eastAsia="Times New Roman" w:hAnsi="Calibri" w:cs="Times New Roman"/>
          <w:b/>
          <w:color w:val="000000"/>
          <w:sz w:val="28"/>
          <w:szCs w:val="28"/>
          <w:u w:val="single"/>
          <w:lang w:eastAsia="el-GR"/>
        </w:rPr>
        <w:t>ΟΙ ΜΑΘΗΤΕΣ</w:t>
      </w:r>
    </w:p>
    <w:p w:rsidR="0036235E" w:rsidRPr="0036235E" w:rsidRDefault="0036235E" w:rsidP="0036235E">
      <w:pPr>
        <w:pStyle w:val="a3"/>
        <w:rPr>
          <w:rFonts w:ascii="Calibri" w:eastAsia="Times New Roman" w:hAnsi="Calibri" w:cs="Times New Roman"/>
          <w:b/>
          <w:color w:val="000000"/>
          <w:sz w:val="28"/>
          <w:szCs w:val="28"/>
          <w:u w:val="single"/>
          <w:lang w:eastAsia="el-GR"/>
        </w:rPr>
      </w:pP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r w:rsidRPr="0036235E">
        <w:rPr>
          <w:rFonts w:ascii="Calibri" w:eastAsia="Times New Roman" w:hAnsi="Calibri" w:cs="Times New Roman"/>
          <w:color w:val="000000"/>
          <w:sz w:val="28"/>
          <w:szCs w:val="28"/>
          <w:lang w:eastAsia="el-GR"/>
        </w:rPr>
        <w:t>Βαρσάμη Χρύσα</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proofErr w:type="spellStart"/>
      <w:r w:rsidRPr="0036235E">
        <w:rPr>
          <w:rFonts w:ascii="Calibri" w:eastAsia="Times New Roman" w:hAnsi="Calibri" w:cs="Times New Roman"/>
          <w:color w:val="000000"/>
          <w:sz w:val="28"/>
          <w:szCs w:val="28"/>
          <w:lang w:eastAsia="el-GR"/>
        </w:rPr>
        <w:t>Βλασακίδου</w:t>
      </w:r>
      <w:proofErr w:type="spellEnd"/>
      <w:r w:rsidRPr="0036235E">
        <w:rPr>
          <w:rFonts w:ascii="Calibri" w:eastAsia="Times New Roman" w:hAnsi="Calibri" w:cs="Times New Roman"/>
          <w:color w:val="000000"/>
          <w:sz w:val="28"/>
          <w:szCs w:val="28"/>
          <w:lang w:eastAsia="el-GR"/>
        </w:rPr>
        <w:t xml:space="preserve"> Κωνσταντίνα</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r w:rsidRPr="0036235E">
        <w:rPr>
          <w:rFonts w:ascii="Calibri" w:eastAsia="Times New Roman" w:hAnsi="Calibri" w:cs="Times New Roman"/>
          <w:color w:val="000000"/>
          <w:sz w:val="28"/>
          <w:szCs w:val="28"/>
          <w:lang w:eastAsia="el-GR"/>
        </w:rPr>
        <w:t>Βλαχοπούλου  Αλεξάνδρα</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r w:rsidRPr="0036235E">
        <w:rPr>
          <w:rFonts w:ascii="Calibri" w:eastAsia="Times New Roman" w:hAnsi="Calibri" w:cs="Times New Roman"/>
          <w:color w:val="000000"/>
          <w:sz w:val="28"/>
          <w:szCs w:val="28"/>
          <w:lang w:eastAsia="el-GR"/>
        </w:rPr>
        <w:t>Γεωργίου Γεώργιος</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r w:rsidRPr="0036235E">
        <w:rPr>
          <w:rFonts w:ascii="Calibri" w:eastAsia="Times New Roman" w:hAnsi="Calibri" w:cs="Times New Roman"/>
          <w:color w:val="000000"/>
          <w:sz w:val="28"/>
          <w:szCs w:val="28"/>
          <w:lang w:eastAsia="el-GR"/>
        </w:rPr>
        <w:t>Δαρόγλου Ειρήνη - Αικατερίνη</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proofErr w:type="spellStart"/>
      <w:r w:rsidRPr="0036235E">
        <w:rPr>
          <w:rFonts w:ascii="Calibri" w:eastAsia="Times New Roman" w:hAnsi="Calibri" w:cs="Times New Roman"/>
          <w:color w:val="000000"/>
          <w:sz w:val="28"/>
          <w:szCs w:val="28"/>
          <w:lang w:eastAsia="el-GR"/>
        </w:rPr>
        <w:t>Δελλούδη</w:t>
      </w:r>
      <w:proofErr w:type="spellEnd"/>
      <w:r w:rsidRPr="0036235E">
        <w:rPr>
          <w:rFonts w:ascii="Calibri" w:eastAsia="Times New Roman" w:hAnsi="Calibri" w:cs="Times New Roman"/>
          <w:color w:val="000000"/>
          <w:sz w:val="28"/>
          <w:szCs w:val="28"/>
          <w:lang w:eastAsia="el-GR"/>
        </w:rPr>
        <w:t xml:space="preserve"> Ευφημία</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proofErr w:type="spellStart"/>
      <w:r w:rsidRPr="0036235E">
        <w:rPr>
          <w:rFonts w:ascii="Calibri" w:eastAsia="Times New Roman" w:hAnsi="Calibri" w:cs="Times New Roman"/>
          <w:color w:val="000000"/>
          <w:sz w:val="28"/>
          <w:szCs w:val="28"/>
          <w:lang w:eastAsia="el-GR"/>
        </w:rPr>
        <w:t>Καπουλά</w:t>
      </w:r>
      <w:proofErr w:type="spellEnd"/>
      <w:r w:rsidRPr="0036235E">
        <w:rPr>
          <w:rFonts w:ascii="Calibri" w:eastAsia="Times New Roman" w:hAnsi="Calibri" w:cs="Times New Roman"/>
          <w:color w:val="000000"/>
          <w:sz w:val="28"/>
          <w:szCs w:val="28"/>
          <w:lang w:eastAsia="el-GR"/>
        </w:rPr>
        <w:t xml:space="preserve"> Βασιλική</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r w:rsidRPr="0036235E">
        <w:rPr>
          <w:rFonts w:ascii="Calibri" w:eastAsia="Times New Roman" w:hAnsi="Calibri" w:cs="Times New Roman"/>
          <w:color w:val="000000"/>
          <w:sz w:val="28"/>
          <w:szCs w:val="28"/>
          <w:lang w:eastAsia="el-GR"/>
        </w:rPr>
        <w:t>Καραδήμος Ηλίας</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proofErr w:type="spellStart"/>
      <w:r w:rsidRPr="0036235E">
        <w:rPr>
          <w:rFonts w:ascii="Calibri" w:eastAsia="Times New Roman" w:hAnsi="Calibri" w:cs="Times New Roman"/>
          <w:color w:val="000000"/>
          <w:sz w:val="28"/>
          <w:szCs w:val="28"/>
          <w:lang w:eastAsia="el-GR"/>
        </w:rPr>
        <w:t>Κωτσίου</w:t>
      </w:r>
      <w:proofErr w:type="spellEnd"/>
      <w:r w:rsidRPr="0036235E">
        <w:rPr>
          <w:rFonts w:ascii="Calibri" w:eastAsia="Times New Roman" w:hAnsi="Calibri" w:cs="Times New Roman"/>
          <w:color w:val="000000"/>
          <w:sz w:val="28"/>
          <w:szCs w:val="28"/>
          <w:lang w:eastAsia="el-GR"/>
        </w:rPr>
        <w:t xml:space="preserve"> </w:t>
      </w:r>
      <w:proofErr w:type="spellStart"/>
      <w:r w:rsidRPr="0036235E">
        <w:rPr>
          <w:rFonts w:ascii="Calibri" w:eastAsia="Times New Roman" w:hAnsi="Calibri" w:cs="Times New Roman"/>
          <w:color w:val="000000"/>
          <w:sz w:val="28"/>
          <w:szCs w:val="28"/>
          <w:lang w:eastAsia="el-GR"/>
        </w:rPr>
        <w:t>Βάϊος</w:t>
      </w:r>
      <w:proofErr w:type="spellEnd"/>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proofErr w:type="spellStart"/>
      <w:r w:rsidRPr="0036235E">
        <w:rPr>
          <w:rFonts w:ascii="Calibri" w:eastAsia="Times New Roman" w:hAnsi="Calibri" w:cs="Times New Roman"/>
          <w:color w:val="000000"/>
          <w:sz w:val="28"/>
          <w:szCs w:val="28"/>
          <w:lang w:eastAsia="el-GR"/>
        </w:rPr>
        <w:t>Λουλουδάκη</w:t>
      </w:r>
      <w:proofErr w:type="spellEnd"/>
      <w:r w:rsidRPr="0036235E">
        <w:rPr>
          <w:rFonts w:ascii="Calibri" w:eastAsia="Times New Roman" w:hAnsi="Calibri" w:cs="Times New Roman"/>
          <w:color w:val="000000"/>
          <w:sz w:val="28"/>
          <w:szCs w:val="28"/>
          <w:lang w:eastAsia="el-GR"/>
        </w:rPr>
        <w:t xml:space="preserve">  Αικατερίνη</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r w:rsidRPr="0036235E">
        <w:rPr>
          <w:rFonts w:ascii="Calibri" w:eastAsia="Times New Roman" w:hAnsi="Calibri" w:cs="Times New Roman"/>
          <w:color w:val="000000"/>
          <w:sz w:val="28"/>
          <w:szCs w:val="28"/>
          <w:lang w:eastAsia="el-GR"/>
        </w:rPr>
        <w:t xml:space="preserve">Μουτσίδου </w:t>
      </w:r>
      <w:proofErr w:type="spellStart"/>
      <w:r w:rsidRPr="0036235E">
        <w:rPr>
          <w:rFonts w:ascii="Calibri" w:eastAsia="Times New Roman" w:hAnsi="Calibri" w:cs="Times New Roman"/>
          <w:color w:val="000000"/>
          <w:sz w:val="28"/>
          <w:szCs w:val="28"/>
          <w:lang w:eastAsia="el-GR"/>
        </w:rPr>
        <w:t>Ολυμπεία</w:t>
      </w:r>
      <w:proofErr w:type="spellEnd"/>
      <w:r w:rsidRPr="0036235E">
        <w:rPr>
          <w:rFonts w:ascii="Calibri" w:eastAsia="Times New Roman" w:hAnsi="Calibri" w:cs="Times New Roman"/>
          <w:color w:val="000000"/>
          <w:sz w:val="28"/>
          <w:szCs w:val="28"/>
          <w:lang w:eastAsia="el-GR"/>
        </w:rPr>
        <w:t xml:space="preserve"> - Κωνσταντίνα</w:t>
      </w:r>
    </w:p>
    <w:p w:rsidR="00486E71" w:rsidRPr="0036235E" w:rsidRDefault="00486E71" w:rsidP="0036235E">
      <w:pPr>
        <w:pStyle w:val="a3"/>
        <w:numPr>
          <w:ilvl w:val="0"/>
          <w:numId w:val="1"/>
        </w:numPr>
        <w:rPr>
          <w:rFonts w:ascii="Calibri" w:eastAsia="Times New Roman" w:hAnsi="Calibri" w:cs="Times New Roman"/>
          <w:color w:val="000000"/>
          <w:sz w:val="28"/>
          <w:szCs w:val="28"/>
          <w:lang w:eastAsia="el-GR"/>
        </w:rPr>
      </w:pPr>
      <w:proofErr w:type="spellStart"/>
      <w:r w:rsidRPr="0036235E">
        <w:rPr>
          <w:rFonts w:ascii="Calibri" w:eastAsia="Times New Roman" w:hAnsi="Calibri" w:cs="Times New Roman"/>
          <w:color w:val="000000"/>
          <w:sz w:val="28"/>
          <w:szCs w:val="28"/>
          <w:lang w:eastAsia="el-GR"/>
        </w:rPr>
        <w:t>Μπουντουσίδου</w:t>
      </w:r>
      <w:proofErr w:type="spellEnd"/>
      <w:r w:rsidRPr="0036235E">
        <w:rPr>
          <w:rFonts w:ascii="Calibri" w:eastAsia="Times New Roman" w:hAnsi="Calibri" w:cs="Times New Roman"/>
          <w:color w:val="000000"/>
          <w:sz w:val="28"/>
          <w:szCs w:val="28"/>
          <w:lang w:eastAsia="el-GR"/>
        </w:rPr>
        <w:t xml:space="preserve"> Βασιλική</w:t>
      </w:r>
    </w:p>
    <w:p w:rsidR="000701B2" w:rsidRPr="000701B2" w:rsidRDefault="000701B2" w:rsidP="0036235E">
      <w:pPr>
        <w:rPr>
          <w:rFonts w:ascii="Calibri" w:eastAsia="Times New Roman" w:hAnsi="Calibri" w:cs="Times New Roman"/>
          <w:color w:val="000000"/>
          <w:sz w:val="24"/>
          <w:szCs w:val="24"/>
          <w:lang w:eastAsia="el-GR"/>
        </w:rPr>
      </w:pPr>
    </w:p>
    <w:p w:rsidR="000701B2" w:rsidRPr="0036235E" w:rsidRDefault="000701B2" w:rsidP="0036235E">
      <w:pPr>
        <w:rPr>
          <w:rFonts w:ascii="Calibri" w:eastAsia="Times New Roman" w:hAnsi="Calibri" w:cs="Times New Roman"/>
          <w:b/>
          <w:color w:val="000000"/>
          <w:lang w:eastAsia="el-GR"/>
        </w:rPr>
      </w:pPr>
    </w:p>
    <w:p w:rsidR="00BC7AA3" w:rsidRDefault="00BC7AA3" w:rsidP="0036235E">
      <w:pPr>
        <w:rPr>
          <w:rFonts w:ascii="Calibri" w:eastAsia="Times New Roman" w:hAnsi="Calibri" w:cs="Times New Roman"/>
          <w:b/>
          <w:color w:val="000000"/>
          <w:sz w:val="28"/>
          <w:szCs w:val="28"/>
          <w:u w:val="single"/>
          <w:lang w:eastAsia="el-GR"/>
        </w:rPr>
      </w:pPr>
    </w:p>
    <w:p w:rsidR="0036235E" w:rsidRPr="0036235E" w:rsidRDefault="0036235E" w:rsidP="0036235E">
      <w:pPr>
        <w:rPr>
          <w:rFonts w:ascii="Calibri" w:eastAsia="Times New Roman" w:hAnsi="Calibri" w:cs="Times New Roman"/>
          <w:b/>
          <w:color w:val="000000"/>
          <w:sz w:val="28"/>
          <w:szCs w:val="28"/>
          <w:u w:val="single"/>
          <w:lang w:eastAsia="el-GR"/>
        </w:rPr>
      </w:pPr>
      <w:bookmarkStart w:id="0" w:name="_GoBack"/>
      <w:bookmarkEnd w:id="0"/>
      <w:r w:rsidRPr="0036235E">
        <w:rPr>
          <w:rFonts w:ascii="Calibri" w:eastAsia="Times New Roman" w:hAnsi="Calibri" w:cs="Times New Roman"/>
          <w:b/>
          <w:color w:val="000000"/>
          <w:sz w:val="28"/>
          <w:szCs w:val="28"/>
          <w:u w:val="single"/>
          <w:lang w:eastAsia="el-GR"/>
        </w:rPr>
        <w:t>ΟΙ ΚΑΘΗΓΗΤΡΙΕΣ</w:t>
      </w:r>
    </w:p>
    <w:p w:rsidR="000701B2" w:rsidRPr="0036235E" w:rsidRDefault="000701B2" w:rsidP="0036235E">
      <w:pPr>
        <w:rPr>
          <w:rFonts w:ascii="Calibri" w:eastAsia="Times New Roman" w:hAnsi="Calibri" w:cs="Times New Roman"/>
          <w:color w:val="000000"/>
          <w:sz w:val="28"/>
          <w:szCs w:val="28"/>
          <w:lang w:eastAsia="el-GR"/>
        </w:rPr>
      </w:pPr>
      <w:r w:rsidRPr="0036235E">
        <w:rPr>
          <w:rFonts w:ascii="Calibri" w:eastAsia="Times New Roman" w:hAnsi="Calibri" w:cs="Times New Roman"/>
          <w:color w:val="000000"/>
          <w:sz w:val="28"/>
          <w:szCs w:val="28"/>
          <w:lang w:eastAsia="el-GR"/>
        </w:rPr>
        <w:t>Αθανασίου Ειρήνη</w:t>
      </w:r>
    </w:p>
    <w:p w:rsidR="00486E71" w:rsidRPr="0036235E" w:rsidRDefault="000701B2" w:rsidP="0036235E">
      <w:pPr>
        <w:rPr>
          <w:rFonts w:ascii="Calibri" w:eastAsia="Times New Roman" w:hAnsi="Calibri" w:cs="Times New Roman"/>
          <w:color w:val="000000"/>
          <w:sz w:val="28"/>
          <w:szCs w:val="28"/>
          <w:lang w:eastAsia="el-GR"/>
        </w:rPr>
      </w:pPr>
      <w:r w:rsidRPr="0036235E">
        <w:rPr>
          <w:rFonts w:ascii="Calibri" w:eastAsia="Times New Roman" w:hAnsi="Calibri" w:cs="Times New Roman"/>
          <w:color w:val="000000"/>
          <w:sz w:val="28"/>
          <w:szCs w:val="28"/>
          <w:lang w:eastAsia="el-GR"/>
        </w:rPr>
        <w:t>Παπαδημητρίου Όλγα</w:t>
      </w:r>
    </w:p>
    <w:p w:rsidR="00C664C6" w:rsidRDefault="00C664C6" w:rsidP="0036235E"/>
    <w:sectPr w:rsidR="00C664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E66CF"/>
    <w:multiLevelType w:val="hybridMultilevel"/>
    <w:tmpl w:val="D1F42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71"/>
    <w:rsid w:val="000701B2"/>
    <w:rsid w:val="0036235E"/>
    <w:rsid w:val="004514C1"/>
    <w:rsid w:val="00486E71"/>
    <w:rsid w:val="00AF1DCF"/>
    <w:rsid w:val="00BC7AA3"/>
    <w:rsid w:val="00C664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EB26"/>
  <w15:chartTrackingRefBased/>
  <w15:docId w15:val="{952AA5B8-414A-4868-894E-62DFCE7B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1939">
      <w:bodyDiv w:val="1"/>
      <w:marLeft w:val="0"/>
      <w:marRight w:val="0"/>
      <w:marTop w:val="0"/>
      <w:marBottom w:val="0"/>
      <w:divBdr>
        <w:top w:val="none" w:sz="0" w:space="0" w:color="auto"/>
        <w:left w:val="none" w:sz="0" w:space="0" w:color="auto"/>
        <w:bottom w:val="none" w:sz="0" w:space="0" w:color="auto"/>
        <w:right w:val="none" w:sz="0" w:space="0" w:color="auto"/>
      </w:divBdr>
    </w:div>
    <w:div w:id="150027912">
      <w:bodyDiv w:val="1"/>
      <w:marLeft w:val="0"/>
      <w:marRight w:val="0"/>
      <w:marTop w:val="0"/>
      <w:marBottom w:val="0"/>
      <w:divBdr>
        <w:top w:val="none" w:sz="0" w:space="0" w:color="auto"/>
        <w:left w:val="none" w:sz="0" w:space="0" w:color="auto"/>
        <w:bottom w:val="none" w:sz="0" w:space="0" w:color="auto"/>
        <w:right w:val="none" w:sz="0" w:space="0" w:color="auto"/>
      </w:divBdr>
    </w:div>
    <w:div w:id="219250116">
      <w:bodyDiv w:val="1"/>
      <w:marLeft w:val="0"/>
      <w:marRight w:val="0"/>
      <w:marTop w:val="0"/>
      <w:marBottom w:val="0"/>
      <w:divBdr>
        <w:top w:val="none" w:sz="0" w:space="0" w:color="auto"/>
        <w:left w:val="none" w:sz="0" w:space="0" w:color="auto"/>
        <w:bottom w:val="none" w:sz="0" w:space="0" w:color="auto"/>
        <w:right w:val="none" w:sz="0" w:space="0" w:color="auto"/>
      </w:divBdr>
    </w:div>
    <w:div w:id="314646208">
      <w:bodyDiv w:val="1"/>
      <w:marLeft w:val="0"/>
      <w:marRight w:val="0"/>
      <w:marTop w:val="0"/>
      <w:marBottom w:val="0"/>
      <w:divBdr>
        <w:top w:val="none" w:sz="0" w:space="0" w:color="auto"/>
        <w:left w:val="none" w:sz="0" w:space="0" w:color="auto"/>
        <w:bottom w:val="none" w:sz="0" w:space="0" w:color="auto"/>
        <w:right w:val="none" w:sz="0" w:space="0" w:color="auto"/>
      </w:divBdr>
    </w:div>
    <w:div w:id="324480124">
      <w:bodyDiv w:val="1"/>
      <w:marLeft w:val="0"/>
      <w:marRight w:val="0"/>
      <w:marTop w:val="0"/>
      <w:marBottom w:val="0"/>
      <w:divBdr>
        <w:top w:val="none" w:sz="0" w:space="0" w:color="auto"/>
        <w:left w:val="none" w:sz="0" w:space="0" w:color="auto"/>
        <w:bottom w:val="none" w:sz="0" w:space="0" w:color="auto"/>
        <w:right w:val="none" w:sz="0" w:space="0" w:color="auto"/>
      </w:divBdr>
    </w:div>
    <w:div w:id="422996615">
      <w:bodyDiv w:val="1"/>
      <w:marLeft w:val="0"/>
      <w:marRight w:val="0"/>
      <w:marTop w:val="0"/>
      <w:marBottom w:val="0"/>
      <w:divBdr>
        <w:top w:val="none" w:sz="0" w:space="0" w:color="auto"/>
        <w:left w:val="none" w:sz="0" w:space="0" w:color="auto"/>
        <w:bottom w:val="none" w:sz="0" w:space="0" w:color="auto"/>
        <w:right w:val="none" w:sz="0" w:space="0" w:color="auto"/>
      </w:divBdr>
    </w:div>
    <w:div w:id="510073133">
      <w:bodyDiv w:val="1"/>
      <w:marLeft w:val="0"/>
      <w:marRight w:val="0"/>
      <w:marTop w:val="0"/>
      <w:marBottom w:val="0"/>
      <w:divBdr>
        <w:top w:val="none" w:sz="0" w:space="0" w:color="auto"/>
        <w:left w:val="none" w:sz="0" w:space="0" w:color="auto"/>
        <w:bottom w:val="none" w:sz="0" w:space="0" w:color="auto"/>
        <w:right w:val="none" w:sz="0" w:space="0" w:color="auto"/>
      </w:divBdr>
    </w:div>
    <w:div w:id="775253180">
      <w:bodyDiv w:val="1"/>
      <w:marLeft w:val="0"/>
      <w:marRight w:val="0"/>
      <w:marTop w:val="0"/>
      <w:marBottom w:val="0"/>
      <w:divBdr>
        <w:top w:val="none" w:sz="0" w:space="0" w:color="auto"/>
        <w:left w:val="none" w:sz="0" w:space="0" w:color="auto"/>
        <w:bottom w:val="none" w:sz="0" w:space="0" w:color="auto"/>
        <w:right w:val="none" w:sz="0" w:space="0" w:color="auto"/>
      </w:divBdr>
    </w:div>
    <w:div w:id="877860775">
      <w:bodyDiv w:val="1"/>
      <w:marLeft w:val="0"/>
      <w:marRight w:val="0"/>
      <w:marTop w:val="0"/>
      <w:marBottom w:val="0"/>
      <w:divBdr>
        <w:top w:val="none" w:sz="0" w:space="0" w:color="auto"/>
        <w:left w:val="none" w:sz="0" w:space="0" w:color="auto"/>
        <w:bottom w:val="none" w:sz="0" w:space="0" w:color="auto"/>
        <w:right w:val="none" w:sz="0" w:space="0" w:color="auto"/>
      </w:divBdr>
    </w:div>
    <w:div w:id="882593512">
      <w:bodyDiv w:val="1"/>
      <w:marLeft w:val="0"/>
      <w:marRight w:val="0"/>
      <w:marTop w:val="0"/>
      <w:marBottom w:val="0"/>
      <w:divBdr>
        <w:top w:val="none" w:sz="0" w:space="0" w:color="auto"/>
        <w:left w:val="none" w:sz="0" w:space="0" w:color="auto"/>
        <w:bottom w:val="none" w:sz="0" w:space="0" w:color="auto"/>
        <w:right w:val="none" w:sz="0" w:space="0" w:color="auto"/>
      </w:divBdr>
    </w:div>
    <w:div w:id="985276554">
      <w:bodyDiv w:val="1"/>
      <w:marLeft w:val="0"/>
      <w:marRight w:val="0"/>
      <w:marTop w:val="0"/>
      <w:marBottom w:val="0"/>
      <w:divBdr>
        <w:top w:val="none" w:sz="0" w:space="0" w:color="auto"/>
        <w:left w:val="none" w:sz="0" w:space="0" w:color="auto"/>
        <w:bottom w:val="none" w:sz="0" w:space="0" w:color="auto"/>
        <w:right w:val="none" w:sz="0" w:space="0" w:color="auto"/>
      </w:divBdr>
    </w:div>
    <w:div w:id="1052850753">
      <w:bodyDiv w:val="1"/>
      <w:marLeft w:val="0"/>
      <w:marRight w:val="0"/>
      <w:marTop w:val="0"/>
      <w:marBottom w:val="0"/>
      <w:divBdr>
        <w:top w:val="none" w:sz="0" w:space="0" w:color="auto"/>
        <w:left w:val="none" w:sz="0" w:space="0" w:color="auto"/>
        <w:bottom w:val="none" w:sz="0" w:space="0" w:color="auto"/>
        <w:right w:val="none" w:sz="0" w:space="0" w:color="auto"/>
      </w:divBdr>
    </w:div>
    <w:div w:id="1086538925">
      <w:bodyDiv w:val="1"/>
      <w:marLeft w:val="0"/>
      <w:marRight w:val="0"/>
      <w:marTop w:val="0"/>
      <w:marBottom w:val="0"/>
      <w:divBdr>
        <w:top w:val="none" w:sz="0" w:space="0" w:color="auto"/>
        <w:left w:val="none" w:sz="0" w:space="0" w:color="auto"/>
        <w:bottom w:val="none" w:sz="0" w:space="0" w:color="auto"/>
        <w:right w:val="none" w:sz="0" w:space="0" w:color="auto"/>
      </w:divBdr>
    </w:div>
    <w:div w:id="1166819182">
      <w:bodyDiv w:val="1"/>
      <w:marLeft w:val="0"/>
      <w:marRight w:val="0"/>
      <w:marTop w:val="0"/>
      <w:marBottom w:val="0"/>
      <w:divBdr>
        <w:top w:val="none" w:sz="0" w:space="0" w:color="auto"/>
        <w:left w:val="none" w:sz="0" w:space="0" w:color="auto"/>
        <w:bottom w:val="none" w:sz="0" w:space="0" w:color="auto"/>
        <w:right w:val="none" w:sz="0" w:space="0" w:color="auto"/>
      </w:divBdr>
    </w:div>
    <w:div w:id="1247224006">
      <w:bodyDiv w:val="1"/>
      <w:marLeft w:val="0"/>
      <w:marRight w:val="0"/>
      <w:marTop w:val="0"/>
      <w:marBottom w:val="0"/>
      <w:divBdr>
        <w:top w:val="none" w:sz="0" w:space="0" w:color="auto"/>
        <w:left w:val="none" w:sz="0" w:space="0" w:color="auto"/>
        <w:bottom w:val="none" w:sz="0" w:space="0" w:color="auto"/>
        <w:right w:val="none" w:sz="0" w:space="0" w:color="auto"/>
      </w:divBdr>
    </w:div>
    <w:div w:id="1287542301">
      <w:bodyDiv w:val="1"/>
      <w:marLeft w:val="0"/>
      <w:marRight w:val="0"/>
      <w:marTop w:val="0"/>
      <w:marBottom w:val="0"/>
      <w:divBdr>
        <w:top w:val="none" w:sz="0" w:space="0" w:color="auto"/>
        <w:left w:val="none" w:sz="0" w:space="0" w:color="auto"/>
        <w:bottom w:val="none" w:sz="0" w:space="0" w:color="auto"/>
        <w:right w:val="none" w:sz="0" w:space="0" w:color="auto"/>
      </w:divBdr>
    </w:div>
    <w:div w:id="1345285264">
      <w:bodyDiv w:val="1"/>
      <w:marLeft w:val="0"/>
      <w:marRight w:val="0"/>
      <w:marTop w:val="0"/>
      <w:marBottom w:val="0"/>
      <w:divBdr>
        <w:top w:val="none" w:sz="0" w:space="0" w:color="auto"/>
        <w:left w:val="none" w:sz="0" w:space="0" w:color="auto"/>
        <w:bottom w:val="none" w:sz="0" w:space="0" w:color="auto"/>
        <w:right w:val="none" w:sz="0" w:space="0" w:color="auto"/>
      </w:divBdr>
    </w:div>
    <w:div w:id="1539471121">
      <w:bodyDiv w:val="1"/>
      <w:marLeft w:val="0"/>
      <w:marRight w:val="0"/>
      <w:marTop w:val="0"/>
      <w:marBottom w:val="0"/>
      <w:divBdr>
        <w:top w:val="none" w:sz="0" w:space="0" w:color="auto"/>
        <w:left w:val="none" w:sz="0" w:space="0" w:color="auto"/>
        <w:bottom w:val="none" w:sz="0" w:space="0" w:color="auto"/>
        <w:right w:val="none" w:sz="0" w:space="0" w:color="auto"/>
      </w:divBdr>
    </w:div>
    <w:div w:id="1648242398">
      <w:bodyDiv w:val="1"/>
      <w:marLeft w:val="0"/>
      <w:marRight w:val="0"/>
      <w:marTop w:val="0"/>
      <w:marBottom w:val="0"/>
      <w:divBdr>
        <w:top w:val="none" w:sz="0" w:space="0" w:color="auto"/>
        <w:left w:val="none" w:sz="0" w:space="0" w:color="auto"/>
        <w:bottom w:val="none" w:sz="0" w:space="0" w:color="auto"/>
        <w:right w:val="none" w:sz="0" w:space="0" w:color="auto"/>
      </w:divBdr>
    </w:div>
    <w:div w:id="1725979760">
      <w:bodyDiv w:val="1"/>
      <w:marLeft w:val="0"/>
      <w:marRight w:val="0"/>
      <w:marTop w:val="0"/>
      <w:marBottom w:val="0"/>
      <w:divBdr>
        <w:top w:val="none" w:sz="0" w:space="0" w:color="auto"/>
        <w:left w:val="none" w:sz="0" w:space="0" w:color="auto"/>
        <w:bottom w:val="none" w:sz="0" w:space="0" w:color="auto"/>
        <w:right w:val="none" w:sz="0" w:space="0" w:color="auto"/>
      </w:divBdr>
    </w:div>
    <w:div w:id="1793211941">
      <w:bodyDiv w:val="1"/>
      <w:marLeft w:val="0"/>
      <w:marRight w:val="0"/>
      <w:marTop w:val="0"/>
      <w:marBottom w:val="0"/>
      <w:divBdr>
        <w:top w:val="none" w:sz="0" w:space="0" w:color="auto"/>
        <w:left w:val="none" w:sz="0" w:space="0" w:color="auto"/>
        <w:bottom w:val="none" w:sz="0" w:space="0" w:color="auto"/>
        <w:right w:val="none" w:sz="0" w:space="0" w:color="auto"/>
      </w:divBdr>
    </w:div>
    <w:div w:id="1814636829">
      <w:bodyDiv w:val="1"/>
      <w:marLeft w:val="0"/>
      <w:marRight w:val="0"/>
      <w:marTop w:val="0"/>
      <w:marBottom w:val="0"/>
      <w:divBdr>
        <w:top w:val="none" w:sz="0" w:space="0" w:color="auto"/>
        <w:left w:val="none" w:sz="0" w:space="0" w:color="auto"/>
        <w:bottom w:val="none" w:sz="0" w:space="0" w:color="auto"/>
        <w:right w:val="none" w:sz="0" w:space="0" w:color="auto"/>
      </w:divBdr>
    </w:div>
    <w:div w:id="1821998501">
      <w:bodyDiv w:val="1"/>
      <w:marLeft w:val="0"/>
      <w:marRight w:val="0"/>
      <w:marTop w:val="0"/>
      <w:marBottom w:val="0"/>
      <w:divBdr>
        <w:top w:val="none" w:sz="0" w:space="0" w:color="auto"/>
        <w:left w:val="none" w:sz="0" w:space="0" w:color="auto"/>
        <w:bottom w:val="none" w:sz="0" w:space="0" w:color="auto"/>
        <w:right w:val="none" w:sz="0" w:space="0" w:color="auto"/>
      </w:divBdr>
    </w:div>
    <w:div w:id="1846507792">
      <w:bodyDiv w:val="1"/>
      <w:marLeft w:val="0"/>
      <w:marRight w:val="0"/>
      <w:marTop w:val="0"/>
      <w:marBottom w:val="0"/>
      <w:divBdr>
        <w:top w:val="none" w:sz="0" w:space="0" w:color="auto"/>
        <w:left w:val="none" w:sz="0" w:space="0" w:color="auto"/>
        <w:bottom w:val="none" w:sz="0" w:space="0" w:color="auto"/>
        <w:right w:val="none" w:sz="0" w:space="0" w:color="auto"/>
      </w:divBdr>
    </w:div>
    <w:div w:id="1848666366">
      <w:bodyDiv w:val="1"/>
      <w:marLeft w:val="0"/>
      <w:marRight w:val="0"/>
      <w:marTop w:val="0"/>
      <w:marBottom w:val="0"/>
      <w:divBdr>
        <w:top w:val="none" w:sz="0" w:space="0" w:color="auto"/>
        <w:left w:val="none" w:sz="0" w:space="0" w:color="auto"/>
        <w:bottom w:val="none" w:sz="0" w:space="0" w:color="auto"/>
        <w:right w:val="none" w:sz="0" w:space="0" w:color="auto"/>
      </w:divBdr>
    </w:div>
    <w:div w:id="2019576098">
      <w:bodyDiv w:val="1"/>
      <w:marLeft w:val="0"/>
      <w:marRight w:val="0"/>
      <w:marTop w:val="0"/>
      <w:marBottom w:val="0"/>
      <w:divBdr>
        <w:top w:val="none" w:sz="0" w:space="0" w:color="auto"/>
        <w:left w:val="none" w:sz="0" w:space="0" w:color="auto"/>
        <w:bottom w:val="none" w:sz="0" w:space="0" w:color="auto"/>
        <w:right w:val="none" w:sz="0" w:space="0" w:color="auto"/>
      </w:divBdr>
    </w:div>
    <w:div w:id="20786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454</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6</cp:revision>
  <dcterms:created xsi:type="dcterms:W3CDTF">2015-11-30T14:57:00Z</dcterms:created>
  <dcterms:modified xsi:type="dcterms:W3CDTF">2015-12-02T07:08:00Z</dcterms:modified>
</cp:coreProperties>
</file>